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07"/>
        <w:tblW w:w="11320" w:type="dxa"/>
        <w:tblLook w:val="04A0" w:firstRow="1" w:lastRow="0" w:firstColumn="1" w:lastColumn="0" w:noHBand="0" w:noVBand="1"/>
      </w:tblPr>
      <w:tblGrid>
        <w:gridCol w:w="1480"/>
        <w:gridCol w:w="9840"/>
      </w:tblGrid>
      <w:tr w:rsidR="00885F66" w:rsidRPr="00F2611F" w14:paraId="0C55A960" w14:textId="77777777" w:rsidTr="00885F66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28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Players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D89A1" w14:textId="748EB4F0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per game (up to 10 in a squad)</w:t>
            </w:r>
          </w:p>
        </w:tc>
      </w:tr>
      <w:tr w:rsidR="00885F66" w:rsidRPr="00F2611F" w14:paraId="6D37CCD4" w14:textId="77777777" w:rsidTr="00885F66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114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Bowling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D97D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5 balls per player then rotate with next fielder to bowl. </w:t>
            </w:r>
          </w:p>
        </w:tc>
      </w:tr>
      <w:tr w:rsidR="00885F66" w:rsidRPr="00F2611F" w14:paraId="0545B648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9CF2A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D3DB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Underarm &amp; Overarm bowling allowed</w:t>
            </w:r>
          </w:p>
        </w:tc>
      </w:tr>
      <w:tr w:rsidR="00885F66" w:rsidRPr="00F2611F" w14:paraId="7B632838" w14:textId="77777777" w:rsidTr="00885F66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93FD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Pitch length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034B7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Click here: ECB Recommended Junior Formats</w:t>
            </w:r>
          </w:p>
        </w:tc>
      </w:tr>
      <w:tr w:rsidR="00885F66" w:rsidRPr="00F2611F" w14:paraId="15701945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AE115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9BC7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 yards (15.5m) Year 5 &amp; 6 or 15 yards (13.7m) Year 4</w:t>
            </w:r>
          </w:p>
        </w:tc>
      </w:tr>
      <w:tr w:rsidR="00885F66" w:rsidRPr="00F2611F" w14:paraId="367B74AB" w14:textId="77777777" w:rsidTr="00885F66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F1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Batting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3A9F2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Pairs (10 balls per pair). </w:t>
            </w:r>
          </w:p>
        </w:tc>
      </w:tr>
      <w:tr w:rsidR="00885F66" w:rsidRPr="00F2611F" w14:paraId="49C5AB40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7901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FEFF7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Umpires should use discretion to swap batters so each is given an opportunity to contribute</w:t>
            </w:r>
          </w:p>
        </w:tc>
      </w:tr>
      <w:tr w:rsidR="00885F66" w:rsidRPr="00F2611F" w14:paraId="2F27800E" w14:textId="77777777" w:rsidTr="00885F66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BE5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Scoring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E9B45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via Countdown cricket scorer app: Android Click here  or IOS Click here</w:t>
            </w:r>
          </w:p>
        </w:tc>
      </w:tr>
      <w:tr w:rsidR="00885F66" w:rsidRPr="00F2611F" w14:paraId="70B09B89" w14:textId="77777777" w:rsidTr="00885F66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8B2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Runs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B15CF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Are scored by hitting past (4 runs) or over (6 runs) the boundary or completing ‘runs’ between the wickets. </w:t>
            </w:r>
          </w:p>
        </w:tc>
      </w:tr>
      <w:tr w:rsidR="00885F66" w:rsidRPr="00F2611F" w14:paraId="284F6615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BC1D8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844AC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No-balls &amp; wides are scored as 2 runs to batting team and no extra delivery to be bowled. </w:t>
            </w:r>
          </w:p>
        </w:tc>
      </w:tr>
      <w:tr w:rsidR="00885F66" w:rsidRPr="00F2611F" w14:paraId="0BA9F948" w14:textId="77777777" w:rsidTr="00885F66">
        <w:trPr>
          <w:trHeight w:val="61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72D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Free Hit*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C1121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Following a no ball or a wide, the batter receives a “free hit” from the batting tee, and any runs scored are added to the total for that delivery (for example 2 runs for a wide, plus 1 run from the “free hit” = 3 runs). </w:t>
            </w:r>
          </w:p>
        </w:tc>
      </w:tr>
      <w:tr w:rsidR="00885F66" w:rsidRPr="00F2611F" w14:paraId="756A98F4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CEDEA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FEAAB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Batters have 3 seconds to take their free hit and must hit in front of square.</w:t>
            </w:r>
          </w:p>
        </w:tc>
      </w:tr>
      <w:tr w:rsidR="00885F66" w:rsidRPr="00F2611F" w14:paraId="023BF5C0" w14:textId="77777777" w:rsidTr="00885F66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BF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Out if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92C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Bowled, caught, run out (if out, swap ends and continue, 5 runs added to the fielding team)</w:t>
            </w:r>
          </w:p>
        </w:tc>
      </w:tr>
      <w:tr w:rsidR="00885F66" w:rsidRPr="00F2611F" w14:paraId="2DBE6D6B" w14:textId="77777777" w:rsidTr="00885F66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A3A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Fielding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0D4B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Rotate after each over</w:t>
            </w:r>
          </w:p>
        </w:tc>
      </w:tr>
      <w:tr w:rsidR="00885F66" w:rsidRPr="00F2611F" w14:paraId="43A2E319" w14:textId="77777777" w:rsidTr="00885F66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86707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56A7C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SAFETY: Except for the wicketkeeper no fielder may field within 10 yards of the bat</w:t>
            </w:r>
          </w:p>
        </w:tc>
      </w:tr>
      <w:tr w:rsidR="00885F66" w:rsidRPr="00F2611F" w14:paraId="44CCA2BA" w14:textId="77777777" w:rsidTr="00885F66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DE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Byes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C2A39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Yes, if batters miss the ball or it hits part of the body they can still run</w:t>
            </w:r>
          </w:p>
        </w:tc>
      </w:tr>
      <w:tr w:rsidR="00885F66" w:rsidRPr="00F2611F" w14:paraId="3D79E225" w14:textId="77777777" w:rsidTr="00885F66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120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 balls/ Wides</w:t>
            </w:r>
          </w:p>
        </w:tc>
        <w:tc>
          <w:tcPr>
            <w:tcW w:w="9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5945E" w14:textId="77777777" w:rsidR="00885F66" w:rsidRPr="00F2611F" w:rsidRDefault="00885F66" w:rsidP="00885F6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2611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Yes, if deemed un-hittable e.g. rolling, too high or too far to be hit fairly</w:t>
            </w:r>
          </w:p>
        </w:tc>
      </w:tr>
    </w:tbl>
    <w:p w14:paraId="6CACAF6B" w14:textId="77777777" w:rsidR="00885F66" w:rsidRDefault="00885F66">
      <w:pPr>
        <w:rPr>
          <w:sz w:val="32"/>
          <w:szCs w:val="32"/>
          <w:u w:val="single"/>
        </w:rPr>
      </w:pPr>
    </w:p>
    <w:p w14:paraId="7AD6F8E9" w14:textId="21C06342" w:rsidR="008122B6" w:rsidRPr="00885F66" w:rsidRDefault="00885F66">
      <w:pPr>
        <w:rPr>
          <w:sz w:val="32"/>
          <w:szCs w:val="32"/>
          <w:u w:val="single"/>
        </w:rPr>
      </w:pPr>
      <w:r w:rsidRPr="00885F66">
        <w:rPr>
          <w:sz w:val="32"/>
          <w:szCs w:val="32"/>
          <w:u w:val="single"/>
        </w:rPr>
        <w:t>U11 MIXED DYNAMOS CRICKET RULES</w:t>
      </w:r>
    </w:p>
    <w:sectPr w:rsidR="008122B6" w:rsidRPr="00885F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FA08" w14:textId="77777777" w:rsidR="00EB079B" w:rsidRDefault="00EB079B" w:rsidP="00885F66">
      <w:r>
        <w:separator/>
      </w:r>
    </w:p>
  </w:endnote>
  <w:endnote w:type="continuationSeparator" w:id="0">
    <w:p w14:paraId="37E28503" w14:textId="77777777" w:rsidR="00EB079B" w:rsidRDefault="00EB079B" w:rsidP="008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64F9" w14:textId="77777777" w:rsidR="00EB079B" w:rsidRDefault="00EB079B" w:rsidP="00885F66">
      <w:r>
        <w:separator/>
      </w:r>
    </w:p>
  </w:footnote>
  <w:footnote w:type="continuationSeparator" w:id="0">
    <w:p w14:paraId="231DF83C" w14:textId="77777777" w:rsidR="00EB079B" w:rsidRDefault="00EB079B" w:rsidP="0088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3229" w14:textId="77777777" w:rsidR="00885F66" w:rsidRDefault="00885F66">
    <w:pPr>
      <w:pStyle w:val="Header"/>
    </w:pPr>
  </w:p>
  <w:p w14:paraId="6BFFAB30" w14:textId="77777777" w:rsidR="00885F66" w:rsidRDefault="00885F66">
    <w:pPr>
      <w:pStyle w:val="Header"/>
    </w:pPr>
  </w:p>
  <w:p w14:paraId="0F004BDC" w14:textId="77777777" w:rsidR="00885F66" w:rsidRDefault="00885F66">
    <w:pPr>
      <w:pStyle w:val="Header"/>
    </w:pPr>
  </w:p>
  <w:p w14:paraId="34254E72" w14:textId="77777777" w:rsidR="00885F66" w:rsidRDefault="00885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6"/>
    <w:rsid w:val="008122B6"/>
    <w:rsid w:val="00885F66"/>
    <w:rsid w:val="00D9312F"/>
    <w:rsid w:val="00DA4917"/>
    <w:rsid w:val="00E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BFD9"/>
  <w15:chartTrackingRefBased/>
  <w15:docId w15:val="{1D87D0F8-6F44-44A7-9FB4-D8FD1B3E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F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F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F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F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F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F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F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F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F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F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5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F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5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F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5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6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5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6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Julia Burrows</cp:lastModifiedBy>
  <cp:revision>1</cp:revision>
  <dcterms:created xsi:type="dcterms:W3CDTF">2024-10-17T08:39:00Z</dcterms:created>
  <dcterms:modified xsi:type="dcterms:W3CDTF">2024-10-17T08:42:00Z</dcterms:modified>
</cp:coreProperties>
</file>